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53F05" w14:textId="77777777" w:rsidR="00E373FC" w:rsidRDefault="00E373FC">
      <w:pPr>
        <w:pStyle w:val="BodyText"/>
        <w:rPr>
          <w:rFonts w:ascii="Times New Roman"/>
          <w:sz w:val="20"/>
        </w:rPr>
      </w:pPr>
    </w:p>
    <w:p w14:paraId="055FA7F8" w14:textId="77777777" w:rsidR="00E373FC" w:rsidRDefault="00E373FC">
      <w:pPr>
        <w:pStyle w:val="BodyText"/>
        <w:spacing w:before="39" w:after="1"/>
        <w:rPr>
          <w:rFonts w:ascii="Times New Roman"/>
          <w:sz w:val="20"/>
        </w:rPr>
      </w:pPr>
    </w:p>
    <w:p w14:paraId="41BB8007" w14:textId="77777777" w:rsidR="00E373FC" w:rsidRDefault="00000000">
      <w:pPr>
        <w:pStyle w:val="BodyText"/>
        <w:ind w:left="78" w:right="-4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2F7F1A0D" wp14:editId="3A173AF7">
                <wp:extent cx="6682740" cy="389890"/>
                <wp:effectExtent l="19050" t="9525" r="13334" b="19685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2740" cy="389890"/>
                        </a:xfrm>
                        <a:prstGeom prst="rect">
                          <a:avLst/>
                        </a:prstGeom>
                        <a:ln w="28193">
                          <a:solidFill>
                            <a:srgbClr val="2C407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B81212F" w14:textId="77777777" w:rsidR="00E373FC" w:rsidRDefault="00000000">
                            <w:pPr>
                              <w:pStyle w:val="BodyText"/>
                              <w:spacing w:before="18" w:line="265" w:lineRule="exact"/>
                              <w:ind w:left="30"/>
                            </w:pPr>
                            <w:bookmarkStart w:id="0" w:name="Note:_Hardcopy_to_be_maintained_on_bridg"/>
                            <w:bookmarkEnd w:id="0"/>
                            <w:r>
                              <w:rPr>
                                <w:color w:val="2C4079"/>
                                <w:spacing w:val="-2"/>
                              </w:rPr>
                              <w:t>Note:</w:t>
                            </w:r>
                          </w:p>
                          <w:p w14:paraId="53E2EAAE" w14:textId="77777777" w:rsidR="00E373FC" w:rsidRDefault="00000000">
                            <w:pPr>
                              <w:pStyle w:val="BodyText"/>
                              <w:ind w:left="30"/>
                            </w:pPr>
                            <w:r>
                              <w:rPr>
                                <w:color w:val="2C4079"/>
                              </w:rPr>
                              <w:t>Hardcopy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to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be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maintained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on</w:t>
                            </w:r>
                            <w:r>
                              <w:rPr>
                                <w:color w:val="2C4079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  <w:spacing w:val="-2"/>
                              </w:rPr>
                              <w:t>bridge.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F7F1A0D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526.2pt;height:3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" filled="f" strokecolor="#2c4079" strokeweight=".78314mm">
                <v:path arrowok="t"/>
                <v:textbox inset="0,0,0,0">
                  <w:txbxContent>
                    <w:p w14:paraId="6B81212F" w14:textId="77777777" w:rsidR="00E373FC" w:rsidRDefault="00000000">
                      <w:pPr>
                        <w:pStyle w:val="BodyText"/>
                        <w:spacing w:before="18" w:line="265" w:lineRule="exact"/>
                        <w:ind w:left="30"/>
                      </w:pPr>
                      <w:bookmarkStart w:id="1" w:name="Note:_Hardcopy_to_be_maintained_on_bridg"/>
                      <w:bookmarkEnd w:id="1"/>
                      <w:r>
                        <w:rPr>
                          <w:color w:val="2C4079"/>
                          <w:spacing w:val="-2"/>
                        </w:rPr>
                        <w:t>Note:</w:t>
                      </w:r>
                    </w:p>
                    <w:p w14:paraId="53E2EAAE" w14:textId="77777777" w:rsidR="00E373FC" w:rsidRDefault="00000000">
                      <w:pPr>
                        <w:pStyle w:val="BodyText"/>
                        <w:ind w:left="30"/>
                      </w:pPr>
                      <w:r>
                        <w:rPr>
                          <w:color w:val="2C4079"/>
                        </w:rPr>
                        <w:t>Hardcopy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to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be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maintained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on</w:t>
                      </w:r>
                      <w:r>
                        <w:rPr>
                          <w:color w:val="2C4079"/>
                          <w:spacing w:val="-6"/>
                        </w:rPr>
                        <w:t xml:space="preserve"> </w:t>
                      </w:r>
                      <w:r>
                        <w:rPr>
                          <w:color w:val="2C4079"/>
                          <w:spacing w:val="-2"/>
                        </w:rPr>
                        <w:t>bridge.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12B6974" w14:textId="77777777" w:rsidR="00E373FC" w:rsidRDefault="00E373FC">
      <w:pPr>
        <w:pStyle w:val="BodyText"/>
        <w:spacing w:before="1"/>
        <w:rPr>
          <w:rFonts w:ascii="Times New Roman"/>
          <w:sz w:val="9"/>
        </w:r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7"/>
        <w:gridCol w:w="1339"/>
        <w:gridCol w:w="1504"/>
        <w:gridCol w:w="1734"/>
        <w:gridCol w:w="1387"/>
        <w:gridCol w:w="1231"/>
      </w:tblGrid>
      <w:tr w:rsidR="00E373FC" w14:paraId="4F9A8371" w14:textId="77777777">
        <w:trPr>
          <w:trHeight w:val="771"/>
        </w:trPr>
        <w:tc>
          <w:tcPr>
            <w:tcW w:w="3267" w:type="dxa"/>
          </w:tcPr>
          <w:p w14:paraId="097969FA" w14:textId="77777777" w:rsidR="00E373FC" w:rsidRDefault="00000000">
            <w:pPr>
              <w:pStyle w:val="TableParagraph"/>
              <w:spacing w:before="120"/>
              <w:ind w:left="136"/>
              <w:rPr>
                <w:b/>
              </w:rPr>
            </w:pPr>
            <w:r>
              <w:rPr>
                <w:b/>
                <w:color w:val="2C4079"/>
              </w:rPr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4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339" w:type="dxa"/>
          </w:tcPr>
          <w:p w14:paraId="11E33F57" w14:textId="77777777" w:rsidR="00E373FC" w:rsidRDefault="00000000">
            <w:pPr>
              <w:pStyle w:val="TableParagraph"/>
              <w:spacing w:before="120"/>
              <w:ind w:left="378" w:right="278" w:hanging="56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504" w:type="dxa"/>
          </w:tcPr>
          <w:p w14:paraId="5601A3D4" w14:textId="77777777" w:rsidR="00E373FC" w:rsidRDefault="00000000">
            <w:pPr>
              <w:pStyle w:val="TableParagraph"/>
              <w:spacing w:before="120"/>
              <w:ind w:left="461" w:hanging="21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734" w:type="dxa"/>
          </w:tcPr>
          <w:p w14:paraId="17F6D0D6" w14:textId="77777777" w:rsidR="00E373FC" w:rsidRDefault="00000000">
            <w:pPr>
              <w:pStyle w:val="TableParagraph"/>
              <w:spacing w:before="120"/>
              <w:ind w:left="533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387" w:type="dxa"/>
          </w:tcPr>
          <w:p w14:paraId="72B66CE4" w14:textId="77777777" w:rsidR="00E373FC" w:rsidRDefault="00000000">
            <w:pPr>
              <w:pStyle w:val="TableParagraph"/>
              <w:spacing w:before="120"/>
              <w:ind w:left="330" w:right="294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231" w:type="dxa"/>
          </w:tcPr>
          <w:p w14:paraId="5B7C6E26" w14:textId="77777777" w:rsidR="00E373FC" w:rsidRDefault="00000000">
            <w:pPr>
              <w:pStyle w:val="TableParagraph"/>
              <w:spacing w:before="120"/>
              <w:ind w:left="67" w:right="41"/>
              <w:jc w:val="center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E373FC" w14:paraId="5F37C876" w14:textId="77777777">
        <w:trPr>
          <w:trHeight w:val="675"/>
        </w:trPr>
        <w:tc>
          <w:tcPr>
            <w:tcW w:w="3267" w:type="dxa"/>
          </w:tcPr>
          <w:p w14:paraId="75B16582" w14:textId="77777777" w:rsidR="00E373FC" w:rsidRDefault="00000000">
            <w:pPr>
              <w:pStyle w:val="TableParagraph"/>
              <w:spacing w:before="120"/>
              <w:ind w:left="85"/>
            </w:pPr>
            <w:r>
              <w:t>Notify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Master</w:t>
            </w:r>
          </w:p>
        </w:tc>
        <w:tc>
          <w:tcPr>
            <w:tcW w:w="1339" w:type="dxa"/>
          </w:tcPr>
          <w:p w14:paraId="319015CD" w14:textId="77777777" w:rsidR="00E373FC" w:rsidRDefault="00000000">
            <w:pPr>
              <w:pStyle w:val="TableParagraph"/>
              <w:spacing w:before="121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4" w:type="dxa"/>
          </w:tcPr>
          <w:p w14:paraId="7FA130C3" w14:textId="77777777" w:rsidR="00E373FC" w:rsidRDefault="00E373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65D89A21" w14:textId="77777777" w:rsidR="00E373FC" w:rsidRDefault="00E373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</w:tcPr>
          <w:p w14:paraId="419DD667" w14:textId="77777777" w:rsidR="00E373FC" w:rsidRDefault="00E373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5F371544" w14:textId="77777777" w:rsidR="00E373FC" w:rsidRDefault="00E373FC">
            <w:pPr>
              <w:pStyle w:val="TableParagraph"/>
              <w:rPr>
                <w:rFonts w:ascii="Times New Roman"/>
              </w:rPr>
            </w:pPr>
          </w:p>
        </w:tc>
      </w:tr>
      <w:tr w:rsidR="00E373FC" w14:paraId="1434C6E2" w14:textId="77777777">
        <w:trPr>
          <w:trHeight w:val="673"/>
        </w:trPr>
        <w:tc>
          <w:tcPr>
            <w:tcW w:w="3267" w:type="dxa"/>
          </w:tcPr>
          <w:p w14:paraId="7A12533F" w14:textId="77777777" w:rsidR="00E373FC" w:rsidRDefault="00000000">
            <w:pPr>
              <w:pStyle w:val="TableParagraph"/>
              <w:spacing w:before="119"/>
              <w:ind w:left="85"/>
            </w:pPr>
            <w:r>
              <w:t>Report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casualty</w:t>
            </w:r>
          </w:p>
        </w:tc>
        <w:tc>
          <w:tcPr>
            <w:tcW w:w="1339" w:type="dxa"/>
          </w:tcPr>
          <w:p w14:paraId="2C1085CF" w14:textId="77777777" w:rsidR="00E373FC" w:rsidRDefault="00000000">
            <w:pPr>
              <w:pStyle w:val="TableParagraph"/>
              <w:spacing w:before="119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4" w:type="dxa"/>
          </w:tcPr>
          <w:p w14:paraId="10EA1BA9" w14:textId="77777777" w:rsidR="00E373FC" w:rsidRDefault="00E373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0033E47C" w14:textId="77777777" w:rsidR="00E373FC" w:rsidRDefault="00E373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</w:tcPr>
          <w:p w14:paraId="61D12477" w14:textId="77777777" w:rsidR="00E373FC" w:rsidRDefault="00000000">
            <w:pPr>
              <w:pStyle w:val="TableParagraph"/>
              <w:spacing w:before="119"/>
              <w:ind w:left="507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231" w:type="dxa"/>
          </w:tcPr>
          <w:p w14:paraId="2F70C4A5" w14:textId="77777777" w:rsidR="00E373FC" w:rsidRDefault="00E373FC">
            <w:pPr>
              <w:pStyle w:val="TableParagraph"/>
              <w:rPr>
                <w:rFonts w:ascii="Times New Roman"/>
              </w:rPr>
            </w:pPr>
          </w:p>
        </w:tc>
      </w:tr>
      <w:tr w:rsidR="00E373FC" w14:paraId="332F2DBD" w14:textId="77777777">
        <w:trPr>
          <w:trHeight w:val="675"/>
        </w:trPr>
        <w:tc>
          <w:tcPr>
            <w:tcW w:w="3267" w:type="dxa"/>
          </w:tcPr>
          <w:p w14:paraId="47BE96E1" w14:textId="77777777" w:rsidR="00E373FC" w:rsidRDefault="00000000">
            <w:pPr>
              <w:pStyle w:val="TableParagraph"/>
              <w:spacing w:before="120"/>
              <w:ind w:left="85"/>
            </w:pPr>
            <w:r>
              <w:t>Alert</w:t>
            </w:r>
            <w:r>
              <w:rPr>
                <w:spacing w:val="-9"/>
              </w:rPr>
              <w:t xml:space="preserve"> </w:t>
            </w:r>
            <w:r>
              <w:t>vessel's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crew</w:t>
            </w:r>
          </w:p>
        </w:tc>
        <w:tc>
          <w:tcPr>
            <w:tcW w:w="1339" w:type="dxa"/>
          </w:tcPr>
          <w:p w14:paraId="75AF1A37" w14:textId="77777777" w:rsidR="00E373FC" w:rsidRDefault="00E373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4" w:type="dxa"/>
          </w:tcPr>
          <w:p w14:paraId="598DA012" w14:textId="77777777" w:rsidR="00E373FC" w:rsidRDefault="00E373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2942C88E" w14:textId="77777777" w:rsidR="00E373FC" w:rsidRDefault="00E373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</w:tcPr>
          <w:p w14:paraId="0214A64A" w14:textId="77777777" w:rsidR="00E373FC" w:rsidRDefault="00000000">
            <w:pPr>
              <w:pStyle w:val="TableParagraph"/>
              <w:spacing w:before="121"/>
              <w:ind w:left="507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231" w:type="dxa"/>
          </w:tcPr>
          <w:p w14:paraId="6D3C08EC" w14:textId="77777777" w:rsidR="00E373FC" w:rsidRDefault="00E373FC">
            <w:pPr>
              <w:pStyle w:val="TableParagraph"/>
              <w:rPr>
                <w:rFonts w:ascii="Times New Roman"/>
              </w:rPr>
            </w:pPr>
          </w:p>
        </w:tc>
      </w:tr>
      <w:tr w:rsidR="00E373FC" w14:paraId="6B95FB80" w14:textId="77777777">
        <w:trPr>
          <w:trHeight w:val="771"/>
        </w:trPr>
        <w:tc>
          <w:tcPr>
            <w:tcW w:w="3267" w:type="dxa"/>
          </w:tcPr>
          <w:p w14:paraId="33FA7AB6" w14:textId="77777777" w:rsidR="00E373FC" w:rsidRDefault="00000000">
            <w:pPr>
              <w:pStyle w:val="TableParagraph"/>
              <w:spacing w:before="119"/>
              <w:ind w:left="107" w:right="138" w:hanging="23"/>
            </w:pPr>
            <w:r>
              <w:t>Implement</w:t>
            </w:r>
            <w:r>
              <w:rPr>
                <w:spacing w:val="-10"/>
              </w:rPr>
              <w:t xml:space="preserve"> </w:t>
            </w:r>
            <w:r>
              <w:t>VRP</w:t>
            </w:r>
            <w:r>
              <w:rPr>
                <w:spacing w:val="-10"/>
              </w:rPr>
              <w:t xml:space="preserve"> </w:t>
            </w:r>
            <w:r>
              <w:t>/</w:t>
            </w:r>
            <w:r>
              <w:rPr>
                <w:spacing w:val="-10"/>
              </w:rPr>
              <w:t xml:space="preserve"> </w:t>
            </w:r>
            <w:r>
              <w:t>SOPEP</w:t>
            </w:r>
            <w:r>
              <w:rPr>
                <w:spacing w:val="-8"/>
              </w:rPr>
              <w:t xml:space="preserve"> </w:t>
            </w:r>
            <w:r>
              <w:t>/ SMPEP as applicable</w:t>
            </w:r>
          </w:p>
        </w:tc>
        <w:tc>
          <w:tcPr>
            <w:tcW w:w="1339" w:type="dxa"/>
          </w:tcPr>
          <w:p w14:paraId="2B4263CC" w14:textId="77777777" w:rsidR="00E373FC" w:rsidRDefault="00E373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4" w:type="dxa"/>
          </w:tcPr>
          <w:p w14:paraId="2CFB4E1F" w14:textId="77777777" w:rsidR="00E373FC" w:rsidRDefault="00E373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3FF0B9E7" w14:textId="77777777" w:rsidR="00E373FC" w:rsidRDefault="00E373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</w:tcPr>
          <w:p w14:paraId="1118A711" w14:textId="77777777" w:rsidR="00E373FC" w:rsidRDefault="00E373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79CDE9F9" w14:textId="77777777" w:rsidR="00E373FC" w:rsidRDefault="00000000">
            <w:pPr>
              <w:pStyle w:val="TableParagraph"/>
              <w:spacing w:before="168"/>
              <w:ind w:left="26" w:right="6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E373FC" w14:paraId="026F05B5" w14:textId="77777777">
        <w:trPr>
          <w:trHeight w:val="673"/>
        </w:trPr>
        <w:tc>
          <w:tcPr>
            <w:tcW w:w="3267" w:type="dxa"/>
          </w:tcPr>
          <w:p w14:paraId="73DE5C0D" w14:textId="77777777" w:rsidR="00E373FC" w:rsidRDefault="00000000">
            <w:pPr>
              <w:pStyle w:val="TableParagraph"/>
              <w:spacing w:before="119"/>
              <w:ind w:left="85"/>
            </w:pPr>
            <w:r>
              <w:t>Verify</w:t>
            </w:r>
            <w:r>
              <w:rPr>
                <w:spacing w:val="-9"/>
              </w:rPr>
              <w:t xml:space="preserve"> </w:t>
            </w:r>
            <w:r>
              <w:t>vessel's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position</w:t>
            </w:r>
          </w:p>
        </w:tc>
        <w:tc>
          <w:tcPr>
            <w:tcW w:w="1339" w:type="dxa"/>
          </w:tcPr>
          <w:p w14:paraId="347E56FC" w14:textId="77777777" w:rsidR="00E373FC" w:rsidRDefault="00E373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4" w:type="dxa"/>
          </w:tcPr>
          <w:p w14:paraId="6DDBC98D" w14:textId="77777777" w:rsidR="00E373FC" w:rsidRDefault="00E373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23D0156B" w14:textId="77777777" w:rsidR="00E373FC" w:rsidRDefault="00E373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</w:tcPr>
          <w:p w14:paraId="00D272A1" w14:textId="77777777" w:rsidR="00E373FC" w:rsidRDefault="00000000">
            <w:pPr>
              <w:pStyle w:val="TableParagraph"/>
              <w:spacing w:before="119"/>
              <w:ind w:left="507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231" w:type="dxa"/>
          </w:tcPr>
          <w:p w14:paraId="24844C47" w14:textId="77777777" w:rsidR="00E373FC" w:rsidRDefault="00E373FC">
            <w:pPr>
              <w:pStyle w:val="TableParagraph"/>
              <w:rPr>
                <w:rFonts w:ascii="Times New Roman"/>
              </w:rPr>
            </w:pPr>
          </w:p>
        </w:tc>
      </w:tr>
      <w:tr w:rsidR="00E373FC" w14:paraId="611CD21A" w14:textId="77777777">
        <w:trPr>
          <w:trHeight w:val="673"/>
        </w:trPr>
        <w:tc>
          <w:tcPr>
            <w:tcW w:w="3267" w:type="dxa"/>
          </w:tcPr>
          <w:p w14:paraId="783A9B6C" w14:textId="77777777" w:rsidR="00E373FC" w:rsidRDefault="00000000">
            <w:pPr>
              <w:pStyle w:val="TableParagraph"/>
              <w:spacing w:before="119"/>
              <w:ind w:left="85"/>
            </w:pPr>
            <w:r>
              <w:t>Alert</w:t>
            </w:r>
            <w:r>
              <w:rPr>
                <w:spacing w:val="-7"/>
              </w:rPr>
              <w:t xml:space="preserve"> </w:t>
            </w:r>
            <w:r>
              <w:t>other</w:t>
            </w:r>
            <w:r>
              <w:rPr>
                <w:spacing w:val="-7"/>
              </w:rPr>
              <w:t xml:space="preserve"> </w:t>
            </w:r>
            <w:proofErr w:type="gramStart"/>
            <w:r>
              <w:t>vessel</w:t>
            </w:r>
            <w:proofErr w:type="gramEnd"/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area</w:t>
            </w:r>
          </w:p>
        </w:tc>
        <w:tc>
          <w:tcPr>
            <w:tcW w:w="1339" w:type="dxa"/>
          </w:tcPr>
          <w:p w14:paraId="7B697C4D" w14:textId="77777777" w:rsidR="00E373FC" w:rsidRDefault="00E373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4" w:type="dxa"/>
          </w:tcPr>
          <w:p w14:paraId="18D28B17" w14:textId="77777777" w:rsidR="00E373FC" w:rsidRDefault="00E373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602EA13C" w14:textId="77777777" w:rsidR="00E373FC" w:rsidRDefault="00E373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</w:tcPr>
          <w:p w14:paraId="77EC5741" w14:textId="77777777" w:rsidR="00E373FC" w:rsidRDefault="00000000">
            <w:pPr>
              <w:pStyle w:val="TableParagraph"/>
              <w:spacing w:before="119"/>
              <w:ind w:left="507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231" w:type="dxa"/>
          </w:tcPr>
          <w:p w14:paraId="40DC5E5C" w14:textId="77777777" w:rsidR="00E373FC" w:rsidRDefault="00E373FC">
            <w:pPr>
              <w:pStyle w:val="TableParagraph"/>
              <w:rPr>
                <w:rFonts w:ascii="Times New Roman"/>
              </w:rPr>
            </w:pPr>
          </w:p>
        </w:tc>
      </w:tr>
      <w:tr w:rsidR="00E373FC" w14:paraId="4FB6AE79" w14:textId="77777777">
        <w:trPr>
          <w:trHeight w:val="2099"/>
        </w:trPr>
        <w:tc>
          <w:tcPr>
            <w:tcW w:w="3267" w:type="dxa"/>
          </w:tcPr>
          <w:p w14:paraId="29B511C1" w14:textId="77777777" w:rsidR="00E373FC" w:rsidRDefault="00000000">
            <w:pPr>
              <w:pStyle w:val="TableParagraph"/>
              <w:spacing w:before="120"/>
              <w:ind w:left="107" w:right="138" w:hanging="23"/>
            </w:pPr>
            <w:r>
              <w:t xml:space="preserve">If vessel is unable to </w:t>
            </w:r>
            <w:proofErr w:type="spellStart"/>
            <w:r>
              <w:t>manoeuvre</w:t>
            </w:r>
            <w:proofErr w:type="spellEnd"/>
            <w:r>
              <w:t xml:space="preserve"> due to exceptional circumstances, display ‘Not under</w:t>
            </w:r>
            <w:r>
              <w:rPr>
                <w:spacing w:val="-9"/>
              </w:rPr>
              <w:t xml:space="preserve"> </w:t>
            </w:r>
            <w:r>
              <w:t>command’</w:t>
            </w:r>
            <w:r>
              <w:rPr>
                <w:spacing w:val="-10"/>
              </w:rPr>
              <w:t xml:space="preserve"> </w:t>
            </w:r>
            <w:r>
              <w:t>signal</w:t>
            </w:r>
            <w:r>
              <w:rPr>
                <w:spacing w:val="-10"/>
              </w:rPr>
              <w:t xml:space="preserve"> </w:t>
            </w:r>
            <w:r>
              <w:t>(as</w:t>
            </w:r>
            <w:r>
              <w:rPr>
                <w:spacing w:val="-11"/>
              </w:rPr>
              <w:t xml:space="preserve"> </w:t>
            </w:r>
            <w:r>
              <w:t>per COLREGS Rule 27).</w:t>
            </w:r>
            <w:r>
              <w:rPr>
                <w:spacing w:val="40"/>
              </w:rPr>
              <w:t xml:space="preserve"> </w:t>
            </w:r>
            <w:r>
              <w:t xml:space="preserve">Change the navigation status on the </w:t>
            </w:r>
            <w:r>
              <w:rPr>
                <w:spacing w:val="-4"/>
              </w:rPr>
              <w:t>AIS</w:t>
            </w:r>
          </w:p>
        </w:tc>
        <w:tc>
          <w:tcPr>
            <w:tcW w:w="1339" w:type="dxa"/>
          </w:tcPr>
          <w:p w14:paraId="2276D894" w14:textId="77777777" w:rsidR="00E373FC" w:rsidRDefault="00E373FC">
            <w:pPr>
              <w:pStyle w:val="TableParagraph"/>
              <w:rPr>
                <w:rFonts w:ascii="Times New Roman"/>
                <w:sz w:val="36"/>
              </w:rPr>
            </w:pPr>
          </w:p>
          <w:p w14:paraId="445F79D6" w14:textId="77777777" w:rsidR="00E373FC" w:rsidRDefault="00E373FC">
            <w:pPr>
              <w:pStyle w:val="TableParagraph"/>
              <w:spacing w:before="4"/>
              <w:rPr>
                <w:rFonts w:ascii="Times New Roman"/>
                <w:sz w:val="36"/>
              </w:rPr>
            </w:pPr>
          </w:p>
          <w:p w14:paraId="1DD1D8F1" w14:textId="77777777" w:rsidR="00E373FC" w:rsidRDefault="00000000">
            <w:pPr>
              <w:pStyle w:val="TableParagraph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4" w:type="dxa"/>
          </w:tcPr>
          <w:p w14:paraId="167C52FF" w14:textId="77777777" w:rsidR="00E373FC" w:rsidRDefault="00E373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3A88B204" w14:textId="77777777" w:rsidR="00E373FC" w:rsidRDefault="00E373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</w:tcPr>
          <w:p w14:paraId="292211D4" w14:textId="77777777" w:rsidR="00E373FC" w:rsidRDefault="00E373FC">
            <w:pPr>
              <w:pStyle w:val="TableParagraph"/>
              <w:rPr>
                <w:rFonts w:ascii="Times New Roman"/>
                <w:sz w:val="36"/>
              </w:rPr>
            </w:pPr>
          </w:p>
          <w:p w14:paraId="1B12CBB5" w14:textId="77777777" w:rsidR="00E373FC" w:rsidRDefault="00E373FC">
            <w:pPr>
              <w:pStyle w:val="TableParagraph"/>
              <w:spacing w:before="4"/>
              <w:rPr>
                <w:rFonts w:ascii="Times New Roman"/>
                <w:sz w:val="36"/>
              </w:rPr>
            </w:pPr>
          </w:p>
          <w:p w14:paraId="3B1DA27D" w14:textId="77777777" w:rsidR="00E373FC" w:rsidRDefault="00000000">
            <w:pPr>
              <w:pStyle w:val="TableParagraph"/>
              <w:ind w:left="507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231" w:type="dxa"/>
          </w:tcPr>
          <w:p w14:paraId="7AEF770A" w14:textId="77777777" w:rsidR="00E373FC" w:rsidRDefault="00E373FC">
            <w:pPr>
              <w:pStyle w:val="TableParagraph"/>
              <w:rPr>
                <w:rFonts w:ascii="Times New Roman"/>
              </w:rPr>
            </w:pPr>
          </w:p>
        </w:tc>
      </w:tr>
      <w:tr w:rsidR="00E373FC" w14:paraId="7E401236" w14:textId="77777777">
        <w:trPr>
          <w:trHeight w:val="1301"/>
        </w:trPr>
        <w:tc>
          <w:tcPr>
            <w:tcW w:w="3267" w:type="dxa"/>
          </w:tcPr>
          <w:p w14:paraId="2E502AE7" w14:textId="77777777" w:rsidR="00E373FC" w:rsidRDefault="00000000">
            <w:pPr>
              <w:pStyle w:val="TableParagraph"/>
              <w:spacing w:before="119"/>
              <w:ind w:left="107" w:right="138" w:hanging="23"/>
            </w:pPr>
            <w:r>
              <w:t>Establish</w:t>
            </w:r>
            <w:r>
              <w:rPr>
                <w:spacing w:val="-18"/>
              </w:rPr>
              <w:t xml:space="preserve"> </w:t>
            </w:r>
            <w:r>
              <w:t>and</w:t>
            </w:r>
            <w:r>
              <w:rPr>
                <w:spacing w:val="-17"/>
              </w:rPr>
              <w:t xml:space="preserve"> </w:t>
            </w:r>
            <w:r>
              <w:t>maintain communications with appropriate maritime government agency</w:t>
            </w:r>
          </w:p>
        </w:tc>
        <w:tc>
          <w:tcPr>
            <w:tcW w:w="1339" w:type="dxa"/>
          </w:tcPr>
          <w:p w14:paraId="548ABCAE" w14:textId="77777777" w:rsidR="00E373FC" w:rsidRDefault="00E373FC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6975341A" w14:textId="77777777" w:rsidR="00E373FC" w:rsidRDefault="00000000">
            <w:pPr>
              <w:pStyle w:val="TableParagraph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4" w:type="dxa"/>
          </w:tcPr>
          <w:p w14:paraId="505CC1EE" w14:textId="77777777" w:rsidR="00E373FC" w:rsidRDefault="00E373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1188A44D" w14:textId="77777777" w:rsidR="00E373FC" w:rsidRDefault="00E373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</w:tcPr>
          <w:p w14:paraId="4213D379" w14:textId="77777777" w:rsidR="00E373FC" w:rsidRDefault="00E373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0DA496F6" w14:textId="77777777" w:rsidR="00E373FC" w:rsidRDefault="00E373FC">
            <w:pPr>
              <w:pStyle w:val="TableParagraph"/>
              <w:rPr>
                <w:rFonts w:ascii="Times New Roman"/>
              </w:rPr>
            </w:pPr>
          </w:p>
        </w:tc>
      </w:tr>
      <w:tr w:rsidR="00E373FC" w14:paraId="01DADD26" w14:textId="77777777">
        <w:trPr>
          <w:trHeight w:val="1037"/>
        </w:trPr>
        <w:tc>
          <w:tcPr>
            <w:tcW w:w="3267" w:type="dxa"/>
          </w:tcPr>
          <w:p w14:paraId="7B07A051" w14:textId="77777777" w:rsidR="00E373FC" w:rsidRDefault="00000000">
            <w:pPr>
              <w:pStyle w:val="TableParagraph"/>
              <w:spacing w:before="121"/>
              <w:ind w:left="107" w:hanging="23"/>
            </w:pPr>
            <w:r>
              <w:t>Determine if ship's crew is capable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repair</w:t>
            </w:r>
            <w:r>
              <w:rPr>
                <w:spacing w:val="-10"/>
              </w:rPr>
              <w:t xml:space="preserve"> </w:t>
            </w:r>
            <w:r>
              <w:t>source</w:t>
            </w:r>
            <w:r>
              <w:rPr>
                <w:spacing w:val="-10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casualty</w:t>
            </w:r>
          </w:p>
        </w:tc>
        <w:tc>
          <w:tcPr>
            <w:tcW w:w="1339" w:type="dxa"/>
          </w:tcPr>
          <w:p w14:paraId="6E9E499F" w14:textId="77777777" w:rsidR="00E373FC" w:rsidRDefault="00E373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4" w:type="dxa"/>
          </w:tcPr>
          <w:p w14:paraId="497B3EE4" w14:textId="77777777" w:rsidR="00E373FC" w:rsidRDefault="00000000">
            <w:pPr>
              <w:pStyle w:val="TableParagraph"/>
              <w:spacing w:before="302"/>
              <w:ind w:right="30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734" w:type="dxa"/>
          </w:tcPr>
          <w:p w14:paraId="18287A7C" w14:textId="77777777" w:rsidR="00E373FC" w:rsidRDefault="00E373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</w:tcPr>
          <w:p w14:paraId="63EFAFBA" w14:textId="77777777" w:rsidR="00E373FC" w:rsidRDefault="00000000">
            <w:pPr>
              <w:pStyle w:val="TableParagraph"/>
              <w:spacing w:before="302"/>
              <w:ind w:left="507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231" w:type="dxa"/>
          </w:tcPr>
          <w:p w14:paraId="7D3553C0" w14:textId="77777777" w:rsidR="00E373FC" w:rsidRDefault="00E373FC">
            <w:pPr>
              <w:pStyle w:val="TableParagraph"/>
              <w:rPr>
                <w:rFonts w:ascii="Times New Roman"/>
              </w:rPr>
            </w:pPr>
          </w:p>
        </w:tc>
      </w:tr>
    </w:tbl>
    <w:p w14:paraId="4462999A" w14:textId="77777777" w:rsidR="00E373FC" w:rsidRDefault="00E373FC">
      <w:pPr>
        <w:pStyle w:val="TableParagraph"/>
        <w:rPr>
          <w:rFonts w:ascii="Times New Roman"/>
        </w:rPr>
        <w:sectPr w:rsidR="00E373FC" w:rsidSect="008D5F8D">
          <w:headerReference w:type="default" r:id="rId6"/>
          <w:type w:val="continuous"/>
          <w:pgSz w:w="11910" w:h="16840"/>
          <w:pgMar w:top="1920" w:right="708" w:bottom="1727" w:left="566" w:header="283" w:footer="720" w:gutter="0"/>
          <w:cols w:space="720"/>
          <w:docGrid w:linePitch="299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7"/>
        <w:gridCol w:w="1339"/>
        <w:gridCol w:w="1504"/>
        <w:gridCol w:w="1734"/>
        <w:gridCol w:w="1387"/>
        <w:gridCol w:w="1231"/>
      </w:tblGrid>
      <w:tr w:rsidR="00E373FC" w14:paraId="30914413" w14:textId="77777777">
        <w:trPr>
          <w:trHeight w:val="771"/>
        </w:trPr>
        <w:tc>
          <w:tcPr>
            <w:tcW w:w="3267" w:type="dxa"/>
          </w:tcPr>
          <w:p w14:paraId="3B177A13" w14:textId="77777777" w:rsidR="00E373FC" w:rsidRDefault="00000000">
            <w:pPr>
              <w:pStyle w:val="TableParagraph"/>
              <w:spacing w:before="119"/>
              <w:ind w:left="107" w:right="144" w:hanging="23"/>
            </w:pPr>
            <w:r>
              <w:t>Determine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4"/>
              </w:rPr>
              <w:t xml:space="preserve"> </w:t>
            </w:r>
            <w:r>
              <w:t>estimated</w:t>
            </w:r>
            <w:r>
              <w:rPr>
                <w:spacing w:val="-13"/>
              </w:rPr>
              <w:t xml:space="preserve"> </w:t>
            </w:r>
            <w:r>
              <w:t>time of repair completion</w:t>
            </w:r>
          </w:p>
        </w:tc>
        <w:tc>
          <w:tcPr>
            <w:tcW w:w="1339" w:type="dxa"/>
          </w:tcPr>
          <w:p w14:paraId="0EB2FD67" w14:textId="77777777" w:rsidR="00E373FC" w:rsidRDefault="00E373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4" w:type="dxa"/>
          </w:tcPr>
          <w:p w14:paraId="03B00B60" w14:textId="77777777" w:rsidR="00E373FC" w:rsidRDefault="00000000">
            <w:pPr>
              <w:pStyle w:val="TableParagraph"/>
              <w:spacing w:before="167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734" w:type="dxa"/>
          </w:tcPr>
          <w:p w14:paraId="13B102C6" w14:textId="77777777" w:rsidR="00E373FC" w:rsidRDefault="00E373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</w:tcPr>
          <w:p w14:paraId="08C40F72" w14:textId="77777777" w:rsidR="00E373FC" w:rsidRDefault="00000000">
            <w:pPr>
              <w:pStyle w:val="TableParagraph"/>
              <w:spacing w:before="167"/>
              <w:ind w:right="195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231" w:type="dxa"/>
          </w:tcPr>
          <w:p w14:paraId="64912DA7" w14:textId="77777777" w:rsidR="00E373FC" w:rsidRDefault="00E373FC">
            <w:pPr>
              <w:pStyle w:val="TableParagraph"/>
              <w:rPr>
                <w:rFonts w:ascii="Times New Roman"/>
              </w:rPr>
            </w:pPr>
          </w:p>
        </w:tc>
      </w:tr>
      <w:tr w:rsidR="00E373FC" w14:paraId="113E212D" w14:textId="77777777">
        <w:trPr>
          <w:trHeight w:val="771"/>
        </w:trPr>
        <w:tc>
          <w:tcPr>
            <w:tcW w:w="3267" w:type="dxa"/>
          </w:tcPr>
          <w:p w14:paraId="4FED4FAA" w14:textId="77777777" w:rsidR="00E373FC" w:rsidRDefault="00000000">
            <w:pPr>
              <w:pStyle w:val="TableParagraph"/>
              <w:spacing w:before="119"/>
              <w:ind w:left="107" w:hanging="23"/>
            </w:pPr>
            <w:r>
              <w:t>Determine</w:t>
            </w:r>
            <w:r>
              <w:rPr>
                <w:spacing w:val="-13"/>
              </w:rPr>
              <w:t xml:space="preserve"> </w:t>
            </w:r>
            <w:r>
              <w:t>need</w:t>
            </w:r>
            <w:r>
              <w:rPr>
                <w:spacing w:val="-13"/>
              </w:rPr>
              <w:t xml:space="preserve"> </w:t>
            </w:r>
            <w:r>
              <w:t>for</w:t>
            </w:r>
            <w:r>
              <w:rPr>
                <w:spacing w:val="-14"/>
              </w:rPr>
              <w:t xml:space="preserve"> </w:t>
            </w:r>
            <w:r>
              <w:t>commercial salvage assistance</w:t>
            </w:r>
          </w:p>
        </w:tc>
        <w:tc>
          <w:tcPr>
            <w:tcW w:w="1339" w:type="dxa"/>
          </w:tcPr>
          <w:p w14:paraId="5E160087" w14:textId="77777777" w:rsidR="00E373FC" w:rsidRDefault="00000000">
            <w:pPr>
              <w:pStyle w:val="TableParagraph"/>
              <w:spacing w:before="168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4" w:type="dxa"/>
          </w:tcPr>
          <w:p w14:paraId="0D1F17BC" w14:textId="77777777" w:rsidR="00E373FC" w:rsidRDefault="00000000">
            <w:pPr>
              <w:pStyle w:val="TableParagraph"/>
              <w:spacing w:before="168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734" w:type="dxa"/>
          </w:tcPr>
          <w:p w14:paraId="7CDE2EDB" w14:textId="77777777" w:rsidR="00E373FC" w:rsidRDefault="00E373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</w:tcPr>
          <w:p w14:paraId="72B88429" w14:textId="77777777" w:rsidR="00E373FC" w:rsidRDefault="00E373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2BB31BCC" w14:textId="77777777" w:rsidR="00E373FC" w:rsidRDefault="00E373FC">
            <w:pPr>
              <w:pStyle w:val="TableParagraph"/>
              <w:rPr>
                <w:rFonts w:ascii="Times New Roman"/>
              </w:rPr>
            </w:pPr>
          </w:p>
        </w:tc>
      </w:tr>
      <w:tr w:rsidR="00CB2057" w14:paraId="2B189126" w14:textId="77777777">
        <w:trPr>
          <w:trHeight w:val="1036"/>
        </w:trPr>
        <w:tc>
          <w:tcPr>
            <w:tcW w:w="3267" w:type="dxa"/>
          </w:tcPr>
          <w:p w14:paraId="6A81EDA1" w14:textId="3B0A68DA" w:rsidR="00CB2057" w:rsidRDefault="00CB2057" w:rsidP="00CB2057">
            <w:pPr>
              <w:pStyle w:val="TableParagraph"/>
              <w:spacing w:before="119"/>
              <w:ind w:left="107" w:hanging="23"/>
            </w:pPr>
            <w:r>
              <w:rPr>
                <w:b/>
                <w:color w:val="2C4079"/>
              </w:rPr>
              <w:lastRenderedPageBreak/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4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339" w:type="dxa"/>
          </w:tcPr>
          <w:p w14:paraId="15863978" w14:textId="19654D56" w:rsidR="00CB2057" w:rsidRDefault="00CB2057" w:rsidP="00CB2057">
            <w:pPr>
              <w:pStyle w:val="TableParagraph"/>
              <w:rPr>
                <w:rFonts w:ascii="Times New Roman"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504" w:type="dxa"/>
          </w:tcPr>
          <w:p w14:paraId="59576D5C" w14:textId="5E54A36C" w:rsidR="00CB2057" w:rsidRDefault="00CB2057" w:rsidP="00CB2057">
            <w:pPr>
              <w:pStyle w:val="TableParagraph"/>
              <w:rPr>
                <w:rFonts w:ascii="Times New Roman"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734" w:type="dxa"/>
          </w:tcPr>
          <w:p w14:paraId="0A0B482E" w14:textId="700E5580" w:rsidR="00CB2057" w:rsidRDefault="00CB2057" w:rsidP="00CB2057">
            <w:pPr>
              <w:pStyle w:val="TableParagraph"/>
              <w:spacing w:before="301"/>
              <w:rPr>
                <w:spacing w:val="-10"/>
                <w:sz w:val="36"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387" w:type="dxa"/>
          </w:tcPr>
          <w:p w14:paraId="6DDCB372" w14:textId="70F30596" w:rsidR="00CB2057" w:rsidRDefault="00CB2057" w:rsidP="00CB2057">
            <w:pPr>
              <w:pStyle w:val="TableParagraph"/>
              <w:rPr>
                <w:rFonts w:ascii="Times New Roman"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231" w:type="dxa"/>
          </w:tcPr>
          <w:p w14:paraId="46DD1918" w14:textId="362A2F86" w:rsidR="00CB2057" w:rsidRDefault="00CB2057" w:rsidP="00CB2057">
            <w:pPr>
              <w:pStyle w:val="TableParagraph"/>
              <w:rPr>
                <w:rFonts w:ascii="Times New Roman"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CB2057" w14:paraId="7FB16288" w14:textId="77777777">
        <w:trPr>
          <w:trHeight w:val="1036"/>
        </w:trPr>
        <w:tc>
          <w:tcPr>
            <w:tcW w:w="3267" w:type="dxa"/>
          </w:tcPr>
          <w:p w14:paraId="178B7A71" w14:textId="77777777" w:rsidR="00CB2057" w:rsidRDefault="00CB2057" w:rsidP="00CB2057">
            <w:pPr>
              <w:pStyle w:val="TableParagraph"/>
              <w:spacing w:before="119"/>
              <w:ind w:left="107" w:hanging="23"/>
            </w:pPr>
            <w:r>
              <w:t>Prepare ship's personnel to initiate</w:t>
            </w:r>
            <w:r>
              <w:rPr>
                <w:spacing w:val="-10"/>
              </w:rPr>
              <w:t xml:space="preserve"> </w:t>
            </w:r>
            <w:r>
              <w:t>oil</w:t>
            </w:r>
            <w:r>
              <w:rPr>
                <w:spacing w:val="-10"/>
              </w:rPr>
              <w:t xml:space="preserve"> </w:t>
            </w:r>
            <w:r>
              <w:t>spill</w:t>
            </w:r>
            <w:r>
              <w:rPr>
                <w:spacing w:val="-10"/>
              </w:rPr>
              <w:t xml:space="preserve"> </w:t>
            </w:r>
            <w:r>
              <w:t>mitigation</w:t>
            </w:r>
            <w:r>
              <w:rPr>
                <w:spacing w:val="-10"/>
              </w:rPr>
              <w:t xml:space="preserve"> </w:t>
            </w:r>
            <w:r>
              <w:t>and removal action as warranted</w:t>
            </w:r>
          </w:p>
        </w:tc>
        <w:tc>
          <w:tcPr>
            <w:tcW w:w="1339" w:type="dxa"/>
          </w:tcPr>
          <w:p w14:paraId="5CE4F247" w14:textId="77777777" w:rsidR="00CB2057" w:rsidRDefault="00CB2057" w:rsidP="00CB20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4" w:type="dxa"/>
          </w:tcPr>
          <w:p w14:paraId="562F7498" w14:textId="77777777" w:rsidR="00CB2057" w:rsidRDefault="00CB2057" w:rsidP="00CB20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7598CD26" w14:textId="77777777" w:rsidR="00CB2057" w:rsidRDefault="00CB2057" w:rsidP="00CB2057">
            <w:pPr>
              <w:pStyle w:val="TableParagraph"/>
              <w:spacing w:before="301"/>
              <w:ind w:left="509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87" w:type="dxa"/>
          </w:tcPr>
          <w:p w14:paraId="02031428" w14:textId="77777777" w:rsidR="00CB2057" w:rsidRDefault="00CB2057" w:rsidP="00CB20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4B2904FE" w14:textId="77777777" w:rsidR="00CB2057" w:rsidRDefault="00CB2057" w:rsidP="00CB2057">
            <w:pPr>
              <w:pStyle w:val="TableParagraph"/>
              <w:rPr>
                <w:rFonts w:ascii="Times New Roman"/>
              </w:rPr>
            </w:pPr>
          </w:p>
        </w:tc>
      </w:tr>
      <w:tr w:rsidR="00CB2057" w14:paraId="298722AB" w14:textId="77777777">
        <w:trPr>
          <w:trHeight w:val="673"/>
        </w:trPr>
        <w:tc>
          <w:tcPr>
            <w:tcW w:w="3267" w:type="dxa"/>
          </w:tcPr>
          <w:p w14:paraId="531DFF94" w14:textId="77777777" w:rsidR="00CB2057" w:rsidRDefault="00CB2057" w:rsidP="00CB2057">
            <w:pPr>
              <w:pStyle w:val="TableParagraph"/>
              <w:spacing w:before="119"/>
              <w:ind w:left="85"/>
            </w:pPr>
            <w:r>
              <w:t>Determine</w:t>
            </w:r>
            <w:r>
              <w:rPr>
                <w:spacing w:val="-8"/>
              </w:rPr>
              <w:t xml:space="preserve"> </w:t>
            </w:r>
            <w:r>
              <w:t>cause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casualty</w:t>
            </w:r>
          </w:p>
        </w:tc>
        <w:tc>
          <w:tcPr>
            <w:tcW w:w="1339" w:type="dxa"/>
          </w:tcPr>
          <w:p w14:paraId="40E2BA7D" w14:textId="77777777" w:rsidR="00CB2057" w:rsidRDefault="00CB2057" w:rsidP="00CB20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4" w:type="dxa"/>
          </w:tcPr>
          <w:p w14:paraId="55193290" w14:textId="77777777" w:rsidR="00CB2057" w:rsidRDefault="00CB2057" w:rsidP="00CB2057">
            <w:pPr>
              <w:pStyle w:val="TableParagraph"/>
              <w:spacing w:before="119"/>
              <w:ind w:left="510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734" w:type="dxa"/>
          </w:tcPr>
          <w:p w14:paraId="42B5A065" w14:textId="77777777" w:rsidR="00CB2057" w:rsidRDefault="00CB2057" w:rsidP="00CB20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</w:tcPr>
          <w:p w14:paraId="4CD7139D" w14:textId="77777777" w:rsidR="00CB2057" w:rsidRDefault="00CB2057" w:rsidP="00CB20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72184E77" w14:textId="77777777" w:rsidR="00CB2057" w:rsidRDefault="00CB2057" w:rsidP="00CB2057">
            <w:pPr>
              <w:pStyle w:val="TableParagraph"/>
              <w:rPr>
                <w:rFonts w:ascii="Times New Roman"/>
              </w:rPr>
            </w:pPr>
          </w:p>
        </w:tc>
      </w:tr>
      <w:tr w:rsidR="00CB2057" w14:paraId="1EF056B1" w14:textId="77777777">
        <w:trPr>
          <w:trHeight w:val="772"/>
        </w:trPr>
        <w:tc>
          <w:tcPr>
            <w:tcW w:w="3267" w:type="dxa"/>
          </w:tcPr>
          <w:p w14:paraId="4049C247" w14:textId="77777777" w:rsidR="00CB2057" w:rsidRDefault="00CB2057" w:rsidP="00CB2057">
            <w:pPr>
              <w:pStyle w:val="TableParagraph"/>
              <w:spacing w:before="120"/>
              <w:ind w:left="107" w:hanging="23"/>
            </w:pPr>
            <w:r>
              <w:t>Preserve</w:t>
            </w:r>
            <w:r>
              <w:rPr>
                <w:spacing w:val="-8"/>
              </w:rPr>
              <w:t xml:space="preserve"> </w:t>
            </w:r>
            <w:r>
              <w:t>VDR</w:t>
            </w:r>
            <w:r>
              <w:rPr>
                <w:spacing w:val="-8"/>
              </w:rPr>
              <w:t xml:space="preserve"> </w:t>
            </w:r>
            <w:r>
              <w:t>/</w:t>
            </w:r>
            <w:r>
              <w:rPr>
                <w:spacing w:val="-8"/>
              </w:rPr>
              <w:t xml:space="preserve"> </w:t>
            </w:r>
            <w:r>
              <w:t>SVDR</w:t>
            </w:r>
            <w:r>
              <w:rPr>
                <w:spacing w:val="-8"/>
              </w:rPr>
              <w:t xml:space="preserve"> </w:t>
            </w:r>
            <w:r>
              <w:t>records</w:t>
            </w:r>
            <w:r>
              <w:rPr>
                <w:spacing w:val="-8"/>
              </w:rPr>
              <w:t xml:space="preserve"> </w:t>
            </w:r>
            <w:r>
              <w:t>if not automatically protected</w:t>
            </w:r>
          </w:p>
        </w:tc>
        <w:tc>
          <w:tcPr>
            <w:tcW w:w="1339" w:type="dxa"/>
          </w:tcPr>
          <w:p w14:paraId="68AEF48F" w14:textId="77777777" w:rsidR="00CB2057" w:rsidRDefault="00CB2057" w:rsidP="00CB2057">
            <w:pPr>
              <w:pStyle w:val="TableParagraph"/>
              <w:spacing w:before="169"/>
              <w:ind w:left="525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4" w:type="dxa"/>
          </w:tcPr>
          <w:p w14:paraId="1AE8F8D4" w14:textId="77777777" w:rsidR="00CB2057" w:rsidRDefault="00CB2057" w:rsidP="00CB20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769E9F8D" w14:textId="77777777" w:rsidR="00CB2057" w:rsidRDefault="00CB2057" w:rsidP="00CB20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</w:tcPr>
          <w:p w14:paraId="3E5BC974" w14:textId="77777777" w:rsidR="00CB2057" w:rsidRDefault="00CB2057" w:rsidP="00CB20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624C29E6" w14:textId="77777777" w:rsidR="00CB2057" w:rsidRDefault="00CB2057" w:rsidP="00CB2057">
            <w:pPr>
              <w:pStyle w:val="TableParagraph"/>
              <w:rPr>
                <w:rFonts w:ascii="Times New Roman"/>
              </w:rPr>
            </w:pPr>
          </w:p>
        </w:tc>
      </w:tr>
    </w:tbl>
    <w:p w14:paraId="053A7AA1" w14:textId="77777777" w:rsidR="0024246B" w:rsidRDefault="0024246B"/>
    <w:sectPr w:rsidR="0024246B" w:rsidSect="005D44EC">
      <w:type w:val="continuous"/>
      <w:pgSz w:w="11910" w:h="16840"/>
      <w:pgMar w:top="680" w:right="708" w:bottom="280" w:left="566" w:header="283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48D3F" w14:textId="77777777" w:rsidR="0083668F" w:rsidRDefault="0083668F" w:rsidP="00CB2057">
      <w:r>
        <w:separator/>
      </w:r>
    </w:p>
  </w:endnote>
  <w:endnote w:type="continuationSeparator" w:id="0">
    <w:p w14:paraId="4C2CCBC0" w14:textId="77777777" w:rsidR="0083668F" w:rsidRDefault="0083668F" w:rsidP="00CB2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F95DB" w14:textId="77777777" w:rsidR="0083668F" w:rsidRDefault="0083668F" w:rsidP="00CB2057">
      <w:r>
        <w:separator/>
      </w:r>
    </w:p>
  </w:footnote>
  <w:footnote w:type="continuationSeparator" w:id="0">
    <w:p w14:paraId="6115F466" w14:textId="77777777" w:rsidR="0083668F" w:rsidRDefault="0083668F" w:rsidP="00CB20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25" w:type="dxa"/>
      <w:tblInd w:w="43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977"/>
      <w:gridCol w:w="6715"/>
      <w:gridCol w:w="2033"/>
    </w:tblGrid>
    <w:tr w:rsidR="008D5F8D" w14:paraId="3C7F9126" w14:textId="77777777" w:rsidTr="005D44EC">
      <w:trPr>
        <w:cantSplit/>
        <w:trHeight w:val="220"/>
      </w:trPr>
      <w:tc>
        <w:tcPr>
          <w:tcW w:w="1977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E629D97" w14:textId="77777777" w:rsidR="008D5F8D" w:rsidRDefault="008D5F8D" w:rsidP="008D5F8D">
          <w:pPr>
            <w:pStyle w:val="DefaultText"/>
            <w:spacing w:line="256" w:lineRule="auto"/>
            <w:jc w:val="center"/>
            <w:rPr>
              <w:lang w:bidi="th-TH"/>
            </w:rPr>
          </w:pPr>
        </w:p>
      </w:tc>
      <w:tc>
        <w:tcPr>
          <w:tcW w:w="6715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5844AD0E" w14:textId="77777777" w:rsidR="008D5F8D" w:rsidRDefault="008D5F8D" w:rsidP="008D5F8D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  <w:r w:rsidRPr="00D56E20">
            <w:rPr>
              <w:rFonts w:ascii="Arial" w:hAnsi="Arial"/>
              <w:b/>
              <w:color w:val="FF0000"/>
              <w:spacing w:val="-3"/>
            </w:rPr>
            <w:t>Emergency Contingency Procedures</w:t>
          </w:r>
        </w:p>
      </w:tc>
      <w:tc>
        <w:tcPr>
          <w:tcW w:w="2033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DAFCE05" w14:textId="683B0045" w:rsidR="008D5F8D" w:rsidRDefault="008D5F8D" w:rsidP="008D5F8D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Doc No.: ECP-A</w:t>
          </w:r>
          <w:r w:rsidR="00A50EFF">
            <w:rPr>
              <w:rFonts w:ascii="Arial" w:hAnsi="Arial"/>
              <w:b/>
              <w:bCs/>
              <w:sz w:val="16"/>
              <w:lang w:bidi="th-TH"/>
            </w:rPr>
            <w:t>6</w:t>
          </w:r>
        </w:p>
      </w:tc>
    </w:tr>
    <w:tr w:rsidR="008D5F8D" w14:paraId="6C1486B6" w14:textId="77777777" w:rsidTr="005D44EC">
      <w:trPr>
        <w:cantSplit/>
        <w:trHeight w:val="418"/>
      </w:trPr>
      <w:tc>
        <w:tcPr>
          <w:tcW w:w="197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4F037E6" w14:textId="77777777" w:rsidR="008D5F8D" w:rsidRDefault="008D5F8D" w:rsidP="008D5F8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71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0E9D24E9" w14:textId="77777777" w:rsidR="008D5F8D" w:rsidRDefault="008D5F8D" w:rsidP="008D5F8D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  <w:r>
            <w:rPr>
              <w:rFonts w:ascii="Arial" w:hAnsi="Arial" w:cs="Arial"/>
              <w:b/>
              <w:bCs/>
              <w:sz w:val="28"/>
              <w:szCs w:val="28"/>
              <w:lang w:bidi="th-TH"/>
            </w:rPr>
            <w:t>ECP - Matrix</w:t>
          </w:r>
        </w:p>
      </w:tc>
      <w:tc>
        <w:tcPr>
          <w:tcW w:w="2033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D9DB485" w14:textId="77777777" w:rsidR="008D5F8D" w:rsidRDefault="008D5F8D" w:rsidP="008D5F8D">
          <w:pPr>
            <w:pStyle w:val="TableText"/>
            <w:spacing w:line="256" w:lineRule="auto"/>
            <w:jc w:val="center"/>
            <w:rPr>
              <w:rFonts w:ascii="Arial" w:hAnsi="Arial"/>
              <w:sz w:val="14"/>
              <w:lang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Revision: 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66231CCB" w14:textId="77777777" w:rsidR="008D5F8D" w:rsidRDefault="008D5F8D" w:rsidP="008D5F8D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</w:t>
          </w:r>
          <w:r>
            <w:rPr>
              <w:rFonts w:ascii="Arial" w:hAnsi="Arial"/>
              <w:color w:val="FF0000"/>
              <w:sz w:val="14"/>
              <w:lang w:bidi="th-TH"/>
            </w:rPr>
            <w:t>Oct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202</w:t>
          </w:r>
          <w:r>
            <w:rPr>
              <w:rFonts w:ascii="Arial" w:hAnsi="Arial"/>
              <w:color w:val="FF0000"/>
              <w:sz w:val="14"/>
              <w:lang w:bidi="th-TH"/>
            </w:rPr>
            <w:t>4</w:t>
          </w:r>
        </w:p>
      </w:tc>
    </w:tr>
    <w:tr w:rsidR="008D5F8D" w14:paraId="52727F62" w14:textId="77777777" w:rsidTr="005D44EC">
      <w:trPr>
        <w:cantSplit/>
        <w:trHeight w:val="418"/>
      </w:trPr>
      <w:tc>
        <w:tcPr>
          <w:tcW w:w="197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A80F4B1" w14:textId="77777777" w:rsidR="008D5F8D" w:rsidRDefault="008D5F8D" w:rsidP="008D5F8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71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70381ED0" w14:textId="305C8C51" w:rsidR="008D5F8D" w:rsidRPr="007A7334" w:rsidRDefault="008D5F8D" w:rsidP="008D5F8D">
          <w:pPr>
            <w:pStyle w:val="TableText"/>
            <w:spacing w:line="256" w:lineRule="auto"/>
            <w:jc w:val="center"/>
            <w:rPr>
              <w:rFonts w:ascii="Arial" w:hAnsi="Arial"/>
              <w:b/>
              <w:spacing w:val="-3"/>
              <w:szCs w:val="22"/>
              <w:lang w:val="en-IN"/>
            </w:rPr>
          </w:pPr>
          <w:r>
            <w:rPr>
              <w:rFonts w:ascii="Arial" w:hAnsi="Arial"/>
              <w:b/>
              <w:spacing w:val="-3"/>
              <w:szCs w:val="22"/>
              <w:lang w:val="en-IN"/>
            </w:rPr>
            <w:t>Critical Equipment Failure</w:t>
          </w:r>
        </w:p>
        <w:p w14:paraId="3402FCB6" w14:textId="77777777" w:rsidR="008D5F8D" w:rsidRPr="007A7334" w:rsidRDefault="008D5F8D" w:rsidP="008D5F8D">
          <w:pPr>
            <w:pStyle w:val="TableText"/>
            <w:spacing w:line="256" w:lineRule="auto"/>
            <w:jc w:val="center"/>
            <w:rPr>
              <w:b/>
              <w:bCs/>
              <w:lang w:val="en-IN" w:eastAsia="ja-JP" w:bidi="th-TH"/>
            </w:rPr>
          </w:pPr>
        </w:p>
      </w:tc>
      <w:tc>
        <w:tcPr>
          <w:tcW w:w="2033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1A5A25D" w14:textId="77777777" w:rsidR="008D5F8D" w:rsidRDefault="008D5F8D" w:rsidP="008D5F8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7A52B83A" w14:textId="77777777" w:rsidR="008D5F8D" w:rsidRDefault="008D5F8D" w:rsidP="008D5F8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8D5F8D" w14:paraId="792ECE57" w14:textId="77777777" w:rsidTr="005D44EC">
      <w:trPr>
        <w:cantSplit/>
        <w:trHeight w:val="53"/>
      </w:trPr>
      <w:tc>
        <w:tcPr>
          <w:tcW w:w="197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D8DA540" w14:textId="77777777" w:rsidR="008D5F8D" w:rsidRDefault="008D5F8D" w:rsidP="008D5F8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715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0E094924" w14:textId="77777777" w:rsidR="008D5F8D" w:rsidRPr="005A205D" w:rsidRDefault="008D5F8D" w:rsidP="008D5F8D">
          <w:pPr>
            <w:pStyle w:val="TableText"/>
            <w:spacing w:line="256" w:lineRule="auto"/>
            <w:rPr>
              <w:rFonts w:asciiTheme="minorHAnsi" w:hAnsiTheme="minorHAnsi" w:cstheme="minorHAnsi"/>
              <w:b/>
            </w:rPr>
          </w:pPr>
          <w:r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 xml:space="preserve">                        </w:t>
          </w:r>
        </w:p>
      </w:tc>
      <w:tc>
        <w:tcPr>
          <w:tcW w:w="2033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1547A919" w14:textId="77777777" w:rsidR="008D5F8D" w:rsidRDefault="008D5F8D" w:rsidP="008D5F8D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10174E5B" w14:textId="77777777" w:rsidR="008D5F8D" w:rsidRDefault="008D5F8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373FC"/>
    <w:rsid w:val="000B1C21"/>
    <w:rsid w:val="000F40B3"/>
    <w:rsid w:val="00183D40"/>
    <w:rsid w:val="00237B0C"/>
    <w:rsid w:val="0024246B"/>
    <w:rsid w:val="00423977"/>
    <w:rsid w:val="005D44EC"/>
    <w:rsid w:val="0061681A"/>
    <w:rsid w:val="0083668F"/>
    <w:rsid w:val="008D5F8D"/>
    <w:rsid w:val="00A50EFF"/>
    <w:rsid w:val="00A706CD"/>
    <w:rsid w:val="00AA6BC1"/>
    <w:rsid w:val="00BB1D7A"/>
    <w:rsid w:val="00C44A78"/>
    <w:rsid w:val="00CB2057"/>
    <w:rsid w:val="00DF5C10"/>
    <w:rsid w:val="00E373FC"/>
    <w:rsid w:val="00ED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652EA"/>
  <w15:docId w15:val="{988243FA-55B9-4EF0-AABA-5171A9583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B205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2057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CB205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2057"/>
    <w:rPr>
      <w:rFonts w:ascii="Tahoma" w:eastAsia="Tahoma" w:hAnsi="Tahoma" w:cs="Tahoma"/>
    </w:rPr>
  </w:style>
  <w:style w:type="paragraph" w:customStyle="1" w:styleId="TableText">
    <w:name w:val="Table Text"/>
    <w:basedOn w:val="Normal"/>
    <w:rsid w:val="008D5F8D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  <w:style w:type="paragraph" w:customStyle="1" w:styleId="DefaultText">
    <w:name w:val="Default Text"/>
    <w:basedOn w:val="Normal"/>
    <w:rsid w:val="008D5F8D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8</cp:revision>
  <dcterms:created xsi:type="dcterms:W3CDTF">2024-12-19T12:18:00Z</dcterms:created>
  <dcterms:modified xsi:type="dcterms:W3CDTF">2024-12-20T11:14:00Z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2024-12-19T00:00:00Z</vt:filetime>
  </property>
  <property fmtid="{D5CDD505-2E9C-101B-9397-08002B2CF9AE}" pid="5" name="Producer">
    <vt:lpwstr>Adobe PDF Services</vt:lpwstr>
  </property>
</Properties>
</file>